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7570B" w:rsidRPr="00BF3755" w:rsidRDefault="009859B9" w:rsidP="00CF4019">
      <w:pPr>
        <w:spacing w:line="360" w:lineRule="auto"/>
        <w:jc w:val="center"/>
        <w:rPr>
          <w:rFonts w:ascii="Arial" w:hAnsi="Arial" w:cs="Arial"/>
          <w:sz w:val="22"/>
          <w:szCs w:val="22"/>
          <w:u w:val="single"/>
        </w:rPr>
      </w:pPr>
      <w:r w:rsidRPr="00BF3755">
        <w:rPr>
          <w:rFonts w:ascii="Arial" w:hAnsi="Arial" w:cs="Arial"/>
          <w:sz w:val="22"/>
          <w:szCs w:val="22"/>
          <w:u w:val="single"/>
        </w:rPr>
        <w:t>REGLAMENTO DE MATRICULACIÓN</w:t>
      </w:r>
    </w:p>
    <w:p w:rsidR="00BF3755" w:rsidRPr="00BF3755" w:rsidRDefault="00D74CFD" w:rsidP="001F3FB1">
      <w:pPr>
        <w:tabs>
          <w:tab w:val="left" w:pos="540"/>
        </w:tabs>
        <w:spacing w:line="360" w:lineRule="auto"/>
        <w:jc w:val="both"/>
        <w:rPr>
          <w:rFonts w:ascii="Arial" w:hAnsi="Arial" w:cs="Arial"/>
          <w:i/>
          <w:sz w:val="22"/>
          <w:szCs w:val="22"/>
        </w:rPr>
      </w:pPr>
      <w:r w:rsidRPr="00BF3755">
        <w:rPr>
          <w:rFonts w:ascii="Arial" w:hAnsi="Arial" w:cs="Arial"/>
          <w:sz w:val="22"/>
          <w:szCs w:val="22"/>
        </w:rPr>
        <w:t>ART.1º: Los</w:t>
      </w:r>
      <w:r w:rsidR="00FA5564" w:rsidRPr="00BF3755">
        <w:rPr>
          <w:rFonts w:ascii="Arial" w:hAnsi="Arial" w:cs="Arial"/>
          <w:sz w:val="22"/>
          <w:szCs w:val="22"/>
        </w:rPr>
        <w:t xml:space="preserve"> Asistentes Sociales y/o Trabajadores Sociales, Licenciados en Servicio Social y/o</w:t>
      </w:r>
      <w:r w:rsidR="00955025" w:rsidRPr="00BF3755">
        <w:rPr>
          <w:rFonts w:ascii="Arial" w:hAnsi="Arial" w:cs="Arial"/>
          <w:sz w:val="22"/>
          <w:szCs w:val="22"/>
        </w:rPr>
        <w:t xml:space="preserve"> </w:t>
      </w:r>
      <w:r w:rsidRPr="00BF3755">
        <w:rPr>
          <w:rFonts w:ascii="Arial" w:hAnsi="Arial" w:cs="Arial"/>
          <w:sz w:val="22"/>
          <w:szCs w:val="22"/>
        </w:rPr>
        <w:t xml:space="preserve">en Trabajo Social </w:t>
      </w:r>
      <w:r w:rsidR="00FA5564" w:rsidRPr="00BF3755">
        <w:rPr>
          <w:rFonts w:ascii="Arial" w:hAnsi="Arial" w:cs="Arial"/>
          <w:sz w:val="22"/>
          <w:szCs w:val="22"/>
        </w:rPr>
        <w:t xml:space="preserve">y/o Doctorado en Servicio Social y/o Trabajo Social </w:t>
      </w:r>
      <w:r w:rsidRPr="00BF3755">
        <w:rPr>
          <w:rFonts w:ascii="Arial" w:hAnsi="Arial" w:cs="Arial"/>
          <w:sz w:val="22"/>
          <w:szCs w:val="22"/>
        </w:rPr>
        <w:t xml:space="preserve">para ejercer su profesión en el </w:t>
      </w:r>
      <w:r w:rsidR="00955025" w:rsidRPr="00BF3755">
        <w:rPr>
          <w:rFonts w:ascii="Arial" w:hAnsi="Arial" w:cs="Arial"/>
          <w:sz w:val="22"/>
          <w:szCs w:val="22"/>
        </w:rPr>
        <w:t>ámbito</w:t>
      </w:r>
      <w:r w:rsidRPr="00BF3755">
        <w:rPr>
          <w:rFonts w:ascii="Arial" w:hAnsi="Arial" w:cs="Arial"/>
          <w:sz w:val="22"/>
          <w:szCs w:val="22"/>
        </w:rPr>
        <w:t xml:space="preserve"> de la provincia de Santa Fe, deberán obtener previamente </w:t>
      </w:r>
      <w:r w:rsidR="00955025" w:rsidRPr="00BF3755">
        <w:rPr>
          <w:rFonts w:ascii="Arial" w:hAnsi="Arial" w:cs="Arial"/>
          <w:sz w:val="22"/>
          <w:szCs w:val="22"/>
        </w:rPr>
        <w:t>la correspondiente Matrícula de acuerdo a lo establecido en el Artículo Nº 3 de la Ley Profesional Nº 7754/75</w:t>
      </w:r>
      <w:r w:rsidR="00BF3755">
        <w:rPr>
          <w:rFonts w:ascii="Arial" w:hAnsi="Arial" w:cs="Arial"/>
          <w:sz w:val="22"/>
          <w:szCs w:val="22"/>
        </w:rPr>
        <w:t>:</w:t>
      </w:r>
    </w:p>
    <w:p w:rsidR="001F3FB1" w:rsidRPr="00BF3755" w:rsidRDefault="001F3FB1" w:rsidP="001F3FB1">
      <w:pPr>
        <w:numPr>
          <w:ilvl w:val="0"/>
          <w:numId w:val="3"/>
        </w:numPr>
        <w:tabs>
          <w:tab w:val="left" w:pos="540"/>
        </w:tabs>
        <w:ind w:left="0"/>
        <w:jc w:val="both"/>
        <w:rPr>
          <w:rFonts w:ascii="Arial" w:hAnsi="Arial" w:cs="Arial"/>
          <w:i/>
          <w:sz w:val="22"/>
          <w:szCs w:val="22"/>
        </w:rPr>
      </w:pPr>
      <w:r w:rsidRPr="00BF3755">
        <w:rPr>
          <w:rFonts w:ascii="Arial" w:hAnsi="Arial" w:cs="Arial"/>
          <w:i/>
          <w:sz w:val="22"/>
          <w:szCs w:val="22"/>
        </w:rPr>
        <w:t>Las personas que tengan título de Asistentes Sociales y/o Trabajadores Sociales, Licenciados en Servicio Social y/o Trabajo Social y/o Doctorado en Servicio Social y/o Trabajo Social, otorgados por las Escuelas de Asistencia Social, Asistentes Sociales o Servicio Social dependientes de la Nación, Provincia, Municipalidades o de Instituciones Privadas, reconocidas por la autoridad competente de ésta jurisdicción y cuyos planes de estudio hayan tenido un mínimo de dos años de duración, y de cuatro años a partir de la sanción de la presente Ley.</w:t>
      </w:r>
    </w:p>
    <w:p w:rsidR="001F3FB1" w:rsidRPr="00BF3755" w:rsidRDefault="001F3FB1" w:rsidP="001F3FB1">
      <w:pPr>
        <w:numPr>
          <w:ilvl w:val="0"/>
          <w:numId w:val="3"/>
        </w:numPr>
        <w:tabs>
          <w:tab w:val="left" w:pos="540"/>
        </w:tabs>
        <w:ind w:left="0"/>
        <w:jc w:val="both"/>
        <w:rPr>
          <w:rFonts w:ascii="Arial" w:hAnsi="Arial" w:cs="Arial"/>
          <w:i/>
          <w:sz w:val="22"/>
          <w:szCs w:val="22"/>
        </w:rPr>
      </w:pPr>
      <w:r w:rsidRPr="00BF3755">
        <w:rPr>
          <w:rFonts w:ascii="Arial" w:hAnsi="Arial" w:cs="Arial"/>
          <w:i/>
          <w:sz w:val="22"/>
          <w:szCs w:val="22"/>
        </w:rPr>
        <w:t>Los profesionales con la denominación expuesta en el inciso a), que ejerzan la profesión en forma libre e independiente.</w:t>
      </w:r>
    </w:p>
    <w:p w:rsidR="001F3FB1" w:rsidRPr="00BF3755" w:rsidRDefault="001F3FB1" w:rsidP="001F3FB1">
      <w:pPr>
        <w:numPr>
          <w:ilvl w:val="0"/>
          <w:numId w:val="3"/>
        </w:numPr>
        <w:tabs>
          <w:tab w:val="left" w:pos="540"/>
        </w:tabs>
        <w:ind w:left="0"/>
        <w:jc w:val="both"/>
        <w:rPr>
          <w:rFonts w:ascii="Arial" w:hAnsi="Arial" w:cs="Arial"/>
          <w:i/>
          <w:sz w:val="22"/>
          <w:szCs w:val="22"/>
        </w:rPr>
      </w:pPr>
      <w:r w:rsidRPr="00BF3755">
        <w:rPr>
          <w:rFonts w:ascii="Arial" w:hAnsi="Arial" w:cs="Arial"/>
          <w:i/>
          <w:sz w:val="22"/>
          <w:szCs w:val="22"/>
        </w:rPr>
        <w:t>Los profesionales latinoamericanos con la denominación expuesta en el inciso a), y condiciones de egreso semejantes, pero con la exigencia de un año de práctica profesional en un establecimiento educacional de los mencionados precedentemente, con funcionamiento en el ámbito de la Provincia de Santa Fe, debidamente supervisada y aprobada.</w:t>
      </w:r>
    </w:p>
    <w:p w:rsidR="001F3FB1" w:rsidRPr="00BF3755" w:rsidRDefault="001F3FB1" w:rsidP="001F3FB1">
      <w:pPr>
        <w:numPr>
          <w:ilvl w:val="0"/>
          <w:numId w:val="3"/>
        </w:numPr>
        <w:tabs>
          <w:tab w:val="left" w:pos="540"/>
        </w:tabs>
        <w:ind w:left="0"/>
        <w:jc w:val="both"/>
        <w:rPr>
          <w:rFonts w:ascii="Arial" w:hAnsi="Arial" w:cs="Arial"/>
          <w:i/>
          <w:sz w:val="22"/>
          <w:szCs w:val="22"/>
        </w:rPr>
      </w:pPr>
      <w:r w:rsidRPr="00BF3755">
        <w:rPr>
          <w:rFonts w:ascii="Arial" w:hAnsi="Arial" w:cs="Arial"/>
          <w:i/>
          <w:sz w:val="22"/>
          <w:szCs w:val="22"/>
        </w:rPr>
        <w:t>Los profesionales no latinoamericanos con la denominación expuesta en el inciso a), y condiciones de egreso semejantes, pero con la exigencia de dos años de práctica profesional en un establecimiento educacional de los mencionados precedentemente, con funcionamiento en el ámbito de la Provincia de Santa Fe, debidamente supervisada y aprobada en función de su percepción de las tradiciones y del acervo cultural del medio.</w:t>
      </w:r>
    </w:p>
    <w:p w:rsidR="001F3FB1" w:rsidRPr="00BF3755" w:rsidRDefault="001F3FB1" w:rsidP="001F3FB1">
      <w:pPr>
        <w:numPr>
          <w:ilvl w:val="0"/>
          <w:numId w:val="3"/>
        </w:numPr>
        <w:tabs>
          <w:tab w:val="left" w:pos="540"/>
        </w:tabs>
        <w:ind w:left="0"/>
        <w:jc w:val="both"/>
        <w:rPr>
          <w:rFonts w:ascii="Arial" w:hAnsi="Arial" w:cs="Arial"/>
          <w:i/>
          <w:sz w:val="22"/>
          <w:szCs w:val="22"/>
        </w:rPr>
      </w:pPr>
      <w:r w:rsidRPr="00BF3755">
        <w:rPr>
          <w:rFonts w:ascii="Arial" w:hAnsi="Arial" w:cs="Arial"/>
          <w:i/>
          <w:sz w:val="22"/>
          <w:szCs w:val="22"/>
        </w:rPr>
        <w:t>Los profesionales de transito en el país, contratados por instituciones oficiales o privadas con finalidades de investigación,  asesoramiento o docencia durante el tránsito de su estadía o la vigencia de sus contratos, previo cumplimiento de lo estipulado en los incisos a) y b), según el caso.”</w:t>
      </w:r>
    </w:p>
    <w:p w:rsidR="001F3FB1" w:rsidRPr="00BF3755" w:rsidRDefault="001F3FB1" w:rsidP="001F3FB1">
      <w:pPr>
        <w:tabs>
          <w:tab w:val="left" w:pos="540"/>
        </w:tabs>
        <w:ind w:left="-360"/>
        <w:jc w:val="both"/>
        <w:rPr>
          <w:rFonts w:ascii="Arial" w:hAnsi="Arial" w:cs="Arial"/>
          <w:i/>
          <w:sz w:val="22"/>
          <w:szCs w:val="22"/>
        </w:rPr>
      </w:pPr>
    </w:p>
    <w:p w:rsidR="00955025" w:rsidRPr="00BF3755" w:rsidRDefault="00955025" w:rsidP="00D74CFD">
      <w:pPr>
        <w:spacing w:line="360" w:lineRule="auto"/>
        <w:jc w:val="both"/>
        <w:rPr>
          <w:rFonts w:ascii="Arial" w:hAnsi="Arial" w:cs="Arial"/>
          <w:sz w:val="22"/>
          <w:szCs w:val="22"/>
        </w:rPr>
      </w:pPr>
      <w:r w:rsidRPr="00BF3755">
        <w:rPr>
          <w:rFonts w:ascii="Arial" w:hAnsi="Arial" w:cs="Arial"/>
          <w:sz w:val="22"/>
          <w:szCs w:val="22"/>
        </w:rPr>
        <w:t xml:space="preserve">ART 2º: La Matriculación será llevada en un libro especial, foliado, rubricado y sellado en todas sus hojas por el Presidente </w:t>
      </w:r>
      <w:r w:rsidR="00777B10" w:rsidRPr="00BF3755">
        <w:rPr>
          <w:rFonts w:ascii="Arial" w:hAnsi="Arial" w:cs="Arial"/>
          <w:sz w:val="22"/>
          <w:szCs w:val="22"/>
        </w:rPr>
        <w:t>y Secretario General del Colegio.</w:t>
      </w:r>
    </w:p>
    <w:p w:rsidR="00777B10" w:rsidRPr="00BF3755" w:rsidRDefault="00777B10" w:rsidP="00D74CFD">
      <w:pPr>
        <w:spacing w:line="360" w:lineRule="auto"/>
        <w:jc w:val="both"/>
        <w:rPr>
          <w:rFonts w:ascii="Arial" w:hAnsi="Arial" w:cs="Arial"/>
          <w:sz w:val="22"/>
          <w:szCs w:val="22"/>
        </w:rPr>
      </w:pPr>
      <w:r w:rsidRPr="00BF3755">
        <w:rPr>
          <w:rFonts w:ascii="Arial" w:hAnsi="Arial" w:cs="Arial"/>
          <w:sz w:val="22"/>
          <w:szCs w:val="22"/>
        </w:rPr>
        <w:t>ART.3º: En tal libro se asentará</w:t>
      </w:r>
      <w:r w:rsidR="005448DF" w:rsidRPr="00BF3755">
        <w:rPr>
          <w:rFonts w:ascii="Arial" w:hAnsi="Arial" w:cs="Arial"/>
          <w:sz w:val="22"/>
          <w:szCs w:val="22"/>
        </w:rPr>
        <w:t>n</w:t>
      </w:r>
      <w:r w:rsidRPr="00BF3755">
        <w:rPr>
          <w:rFonts w:ascii="Arial" w:hAnsi="Arial" w:cs="Arial"/>
          <w:sz w:val="22"/>
          <w:szCs w:val="22"/>
        </w:rPr>
        <w:t xml:space="preserve"> las inscripciones dispuestas por la Comisión Directiva.</w:t>
      </w:r>
    </w:p>
    <w:p w:rsidR="00777B10" w:rsidRPr="00BF3755" w:rsidRDefault="005448DF" w:rsidP="00D74CFD">
      <w:pPr>
        <w:spacing w:line="360" w:lineRule="auto"/>
        <w:jc w:val="both"/>
        <w:rPr>
          <w:rFonts w:ascii="Arial" w:hAnsi="Arial" w:cs="Arial"/>
          <w:sz w:val="22"/>
          <w:szCs w:val="22"/>
        </w:rPr>
      </w:pPr>
      <w:r w:rsidRPr="00BF3755">
        <w:rPr>
          <w:rFonts w:ascii="Arial" w:hAnsi="Arial" w:cs="Arial"/>
          <w:sz w:val="22"/>
          <w:szCs w:val="22"/>
        </w:rPr>
        <w:t xml:space="preserve">ART.4º: La inscripción será solicitada por escrito </w:t>
      </w:r>
      <w:r w:rsidR="00FF51C6" w:rsidRPr="00BF3755">
        <w:rPr>
          <w:rFonts w:ascii="Arial" w:hAnsi="Arial" w:cs="Arial"/>
          <w:sz w:val="22"/>
          <w:szCs w:val="22"/>
        </w:rPr>
        <w:t>debiéndose</w:t>
      </w:r>
      <w:r w:rsidR="00622C44" w:rsidRPr="00BF3755">
        <w:rPr>
          <w:rFonts w:ascii="Arial" w:hAnsi="Arial" w:cs="Arial"/>
          <w:sz w:val="22"/>
          <w:szCs w:val="22"/>
        </w:rPr>
        <w:t xml:space="preserve"> guardar los siguientes requisitos:</w:t>
      </w:r>
    </w:p>
    <w:p w:rsidR="00622C44" w:rsidRPr="00BF3755" w:rsidRDefault="00622C44" w:rsidP="00D74CFD">
      <w:pPr>
        <w:spacing w:line="360" w:lineRule="auto"/>
        <w:jc w:val="both"/>
        <w:rPr>
          <w:rFonts w:ascii="Arial" w:hAnsi="Arial" w:cs="Arial"/>
          <w:sz w:val="22"/>
          <w:szCs w:val="22"/>
        </w:rPr>
      </w:pPr>
      <w:r w:rsidRPr="00BF3755">
        <w:rPr>
          <w:rFonts w:ascii="Arial" w:hAnsi="Arial" w:cs="Arial"/>
          <w:sz w:val="22"/>
          <w:szCs w:val="22"/>
        </w:rPr>
        <w:t>a) Solicitud o ficha de Matriculación.</w:t>
      </w:r>
    </w:p>
    <w:p w:rsidR="00622C44" w:rsidRPr="00BF3755" w:rsidRDefault="00622C44" w:rsidP="00D74CFD">
      <w:pPr>
        <w:spacing w:line="360" w:lineRule="auto"/>
        <w:jc w:val="both"/>
        <w:rPr>
          <w:rFonts w:ascii="Arial" w:hAnsi="Arial" w:cs="Arial"/>
          <w:sz w:val="22"/>
          <w:szCs w:val="22"/>
        </w:rPr>
      </w:pPr>
      <w:r w:rsidRPr="00BF3755">
        <w:rPr>
          <w:rFonts w:ascii="Arial" w:hAnsi="Arial" w:cs="Arial"/>
          <w:sz w:val="22"/>
          <w:szCs w:val="22"/>
        </w:rPr>
        <w:t xml:space="preserve">b) Título </w:t>
      </w:r>
      <w:r w:rsidR="0067212A" w:rsidRPr="00BF3755">
        <w:rPr>
          <w:rFonts w:ascii="Arial" w:hAnsi="Arial" w:cs="Arial"/>
          <w:sz w:val="22"/>
          <w:szCs w:val="22"/>
        </w:rPr>
        <w:t xml:space="preserve">y/o analítico </w:t>
      </w:r>
      <w:r w:rsidRPr="00BF3755">
        <w:rPr>
          <w:rFonts w:ascii="Arial" w:hAnsi="Arial" w:cs="Arial"/>
          <w:sz w:val="22"/>
          <w:szCs w:val="22"/>
        </w:rPr>
        <w:t>(Fotocopia debidamente legalizada</w:t>
      </w:r>
      <w:r w:rsidR="0067212A" w:rsidRPr="00BF3755">
        <w:rPr>
          <w:rFonts w:ascii="Arial" w:hAnsi="Arial" w:cs="Arial"/>
          <w:sz w:val="22"/>
          <w:szCs w:val="22"/>
        </w:rPr>
        <w:t xml:space="preserve"> por Tribunales</w:t>
      </w:r>
      <w:r w:rsidRPr="00BF3755">
        <w:rPr>
          <w:rFonts w:ascii="Arial" w:hAnsi="Arial" w:cs="Arial"/>
          <w:sz w:val="22"/>
          <w:szCs w:val="22"/>
        </w:rPr>
        <w:t>)</w:t>
      </w:r>
      <w:r w:rsidR="006C714D">
        <w:rPr>
          <w:rFonts w:ascii="Arial" w:hAnsi="Arial" w:cs="Arial"/>
          <w:sz w:val="22"/>
          <w:szCs w:val="22"/>
        </w:rPr>
        <w:t>.</w:t>
      </w:r>
    </w:p>
    <w:p w:rsidR="0028445F" w:rsidRPr="00BF3755" w:rsidRDefault="0028445F" w:rsidP="00D74CFD">
      <w:pPr>
        <w:spacing w:line="360" w:lineRule="auto"/>
        <w:jc w:val="both"/>
        <w:rPr>
          <w:rFonts w:ascii="Arial" w:hAnsi="Arial" w:cs="Arial"/>
          <w:sz w:val="22"/>
          <w:szCs w:val="22"/>
        </w:rPr>
      </w:pPr>
      <w:r w:rsidRPr="00BF3755">
        <w:rPr>
          <w:rFonts w:ascii="Arial" w:hAnsi="Arial" w:cs="Arial"/>
          <w:sz w:val="22"/>
          <w:szCs w:val="22"/>
        </w:rPr>
        <w:t>c) Dos (2) fotos de 2x2</w:t>
      </w:r>
      <w:r w:rsidR="006C714D">
        <w:rPr>
          <w:rFonts w:ascii="Arial" w:hAnsi="Arial" w:cs="Arial"/>
          <w:sz w:val="22"/>
          <w:szCs w:val="22"/>
        </w:rPr>
        <w:t>.</w:t>
      </w:r>
    </w:p>
    <w:p w:rsidR="0028445F" w:rsidRPr="00BF3755" w:rsidRDefault="0028445F" w:rsidP="00D74CFD">
      <w:pPr>
        <w:spacing w:line="360" w:lineRule="auto"/>
        <w:jc w:val="both"/>
        <w:rPr>
          <w:rFonts w:ascii="Arial" w:hAnsi="Arial" w:cs="Arial"/>
          <w:sz w:val="22"/>
          <w:szCs w:val="22"/>
        </w:rPr>
      </w:pPr>
      <w:r w:rsidRPr="00BF3755">
        <w:rPr>
          <w:rFonts w:ascii="Arial" w:hAnsi="Arial" w:cs="Arial"/>
          <w:sz w:val="22"/>
          <w:szCs w:val="22"/>
        </w:rPr>
        <w:lastRenderedPageBreak/>
        <w:t>d) Registro de Firma</w:t>
      </w:r>
      <w:r w:rsidR="006C714D">
        <w:rPr>
          <w:rFonts w:ascii="Arial" w:hAnsi="Arial" w:cs="Arial"/>
          <w:sz w:val="22"/>
          <w:szCs w:val="22"/>
        </w:rPr>
        <w:t>.</w:t>
      </w:r>
    </w:p>
    <w:p w:rsidR="0028445F" w:rsidRPr="00BF3755" w:rsidRDefault="64DB10A3" w:rsidP="00D74CFD">
      <w:pPr>
        <w:spacing w:line="360" w:lineRule="auto"/>
        <w:jc w:val="both"/>
        <w:rPr>
          <w:rFonts w:ascii="Arial" w:hAnsi="Arial" w:cs="Arial"/>
          <w:sz w:val="22"/>
          <w:szCs w:val="22"/>
        </w:rPr>
      </w:pPr>
      <w:r w:rsidRPr="00BF3755">
        <w:rPr>
          <w:rFonts w:ascii="Arial" w:hAnsi="Arial" w:cs="Arial"/>
          <w:sz w:val="22"/>
          <w:szCs w:val="22"/>
        </w:rPr>
        <w:t xml:space="preserve">e) Presentar Documento </w:t>
      </w:r>
      <w:r w:rsidR="0067212A" w:rsidRPr="00BF3755">
        <w:rPr>
          <w:rFonts w:ascii="Arial" w:hAnsi="Arial" w:cs="Arial"/>
          <w:sz w:val="22"/>
          <w:szCs w:val="22"/>
        </w:rPr>
        <w:t>Nacional de Identidad</w:t>
      </w:r>
      <w:r w:rsidRPr="00BF3755">
        <w:rPr>
          <w:rFonts w:ascii="Arial" w:hAnsi="Arial" w:cs="Arial"/>
          <w:sz w:val="22"/>
          <w:szCs w:val="22"/>
        </w:rPr>
        <w:t xml:space="preserve"> para realizar el trámite.</w:t>
      </w:r>
    </w:p>
    <w:p w:rsidR="64DB10A3" w:rsidRPr="00BF3755" w:rsidRDefault="64DB10A3" w:rsidP="64DB10A3">
      <w:pPr>
        <w:spacing w:line="360" w:lineRule="auto"/>
        <w:jc w:val="both"/>
        <w:rPr>
          <w:rFonts w:ascii="Arial" w:hAnsi="Arial" w:cs="Arial"/>
          <w:sz w:val="22"/>
          <w:szCs w:val="22"/>
        </w:rPr>
      </w:pPr>
      <w:r w:rsidRPr="00BF3755">
        <w:rPr>
          <w:rFonts w:ascii="Arial" w:hAnsi="Arial" w:cs="Arial"/>
          <w:sz w:val="22"/>
          <w:szCs w:val="22"/>
        </w:rPr>
        <w:t>f) Constancia de domicilio extendida por el Registro Civil o Juzgado</w:t>
      </w:r>
      <w:r w:rsidR="006C714D">
        <w:rPr>
          <w:rFonts w:ascii="Arial" w:hAnsi="Arial" w:cs="Arial"/>
          <w:sz w:val="22"/>
          <w:szCs w:val="22"/>
        </w:rPr>
        <w:t>.</w:t>
      </w:r>
    </w:p>
    <w:p w:rsidR="64DB10A3" w:rsidRPr="00BF3755" w:rsidRDefault="64DB10A3" w:rsidP="64DB10A3">
      <w:pPr>
        <w:spacing w:line="360" w:lineRule="auto"/>
        <w:jc w:val="both"/>
        <w:rPr>
          <w:rFonts w:ascii="Arial" w:hAnsi="Arial" w:cs="Arial"/>
          <w:sz w:val="22"/>
          <w:szCs w:val="22"/>
        </w:rPr>
      </w:pPr>
      <w:r w:rsidRPr="00BF3755">
        <w:rPr>
          <w:rFonts w:ascii="Arial" w:hAnsi="Arial" w:cs="Arial"/>
          <w:sz w:val="22"/>
          <w:szCs w:val="22"/>
        </w:rPr>
        <w:t xml:space="preserve">g) Declarar su domicilio real y constituir el domicilio especial a los fines profesionales y de su relación con el Colegio dentro de la primera </w:t>
      </w:r>
      <w:r w:rsidR="00BC3162" w:rsidRPr="00BF3755">
        <w:rPr>
          <w:rFonts w:ascii="Arial" w:hAnsi="Arial" w:cs="Arial"/>
          <w:sz w:val="22"/>
          <w:szCs w:val="22"/>
        </w:rPr>
        <w:t xml:space="preserve">circunscripción </w:t>
      </w:r>
      <w:r w:rsidRPr="00BF3755">
        <w:rPr>
          <w:rFonts w:ascii="Arial" w:hAnsi="Arial" w:cs="Arial"/>
          <w:sz w:val="22"/>
          <w:szCs w:val="22"/>
        </w:rPr>
        <w:t xml:space="preserve">de la </w:t>
      </w:r>
      <w:r w:rsidR="00BC3162" w:rsidRPr="00BF3755">
        <w:rPr>
          <w:rFonts w:ascii="Arial" w:hAnsi="Arial" w:cs="Arial"/>
          <w:sz w:val="22"/>
          <w:szCs w:val="22"/>
        </w:rPr>
        <w:t>provincia</w:t>
      </w:r>
      <w:r w:rsidRPr="00BF3755">
        <w:rPr>
          <w:rFonts w:ascii="Arial" w:hAnsi="Arial" w:cs="Arial"/>
          <w:sz w:val="22"/>
          <w:szCs w:val="22"/>
        </w:rPr>
        <w:t xml:space="preserve"> de Santa Fe.</w:t>
      </w:r>
    </w:p>
    <w:p w:rsidR="64DB10A3" w:rsidRPr="00BF3755" w:rsidRDefault="64DB10A3" w:rsidP="64DB10A3">
      <w:pPr>
        <w:spacing w:line="360" w:lineRule="auto"/>
        <w:jc w:val="both"/>
        <w:rPr>
          <w:rFonts w:ascii="Arial" w:hAnsi="Arial" w:cs="Arial"/>
          <w:sz w:val="22"/>
          <w:szCs w:val="22"/>
        </w:rPr>
      </w:pPr>
      <w:r w:rsidRPr="00BF3755">
        <w:rPr>
          <w:rFonts w:ascii="Arial" w:hAnsi="Arial" w:cs="Arial"/>
          <w:sz w:val="22"/>
          <w:szCs w:val="22"/>
        </w:rPr>
        <w:t xml:space="preserve">h) Cancelar el monto que fije </w:t>
      </w:r>
      <w:r w:rsidR="006C714D">
        <w:rPr>
          <w:rFonts w:ascii="Arial" w:hAnsi="Arial" w:cs="Arial"/>
          <w:sz w:val="22"/>
          <w:szCs w:val="22"/>
        </w:rPr>
        <w:t>el Colegio</w:t>
      </w:r>
      <w:r w:rsidRPr="00BF3755">
        <w:rPr>
          <w:rFonts w:ascii="Arial" w:hAnsi="Arial" w:cs="Arial"/>
          <w:sz w:val="22"/>
          <w:szCs w:val="22"/>
        </w:rPr>
        <w:t xml:space="preserve"> como derecho de inscripción a la matrícula.</w:t>
      </w:r>
    </w:p>
    <w:p w:rsidR="00055C54" w:rsidRPr="00BF3755" w:rsidRDefault="00055C54" w:rsidP="00D74CFD">
      <w:pPr>
        <w:spacing w:line="360" w:lineRule="auto"/>
        <w:jc w:val="both"/>
        <w:rPr>
          <w:rFonts w:ascii="Arial" w:hAnsi="Arial" w:cs="Arial"/>
          <w:sz w:val="22"/>
          <w:szCs w:val="22"/>
        </w:rPr>
      </w:pPr>
      <w:r w:rsidRPr="00BF3755">
        <w:rPr>
          <w:rFonts w:ascii="Arial" w:hAnsi="Arial" w:cs="Arial"/>
          <w:sz w:val="22"/>
          <w:szCs w:val="22"/>
        </w:rPr>
        <w:t>ART.5º: La solicitud será considerada</w:t>
      </w:r>
      <w:r w:rsidR="009F1BBF" w:rsidRPr="00BF3755">
        <w:rPr>
          <w:rFonts w:ascii="Arial" w:hAnsi="Arial" w:cs="Arial"/>
          <w:sz w:val="22"/>
          <w:szCs w:val="22"/>
        </w:rPr>
        <w:t xml:space="preserve"> por el Directorio en reunión de Comisión Directiva.</w:t>
      </w:r>
    </w:p>
    <w:p w:rsidR="009F1BBF" w:rsidRPr="00BF3755" w:rsidRDefault="009F1BBF" w:rsidP="00D74CFD">
      <w:pPr>
        <w:spacing w:line="360" w:lineRule="auto"/>
        <w:jc w:val="both"/>
        <w:rPr>
          <w:rFonts w:ascii="Arial" w:hAnsi="Arial" w:cs="Arial"/>
          <w:sz w:val="22"/>
          <w:szCs w:val="22"/>
        </w:rPr>
      </w:pPr>
      <w:r w:rsidRPr="00BF3755">
        <w:rPr>
          <w:rFonts w:ascii="Arial" w:hAnsi="Arial" w:cs="Arial"/>
          <w:sz w:val="22"/>
          <w:szCs w:val="22"/>
        </w:rPr>
        <w:t>ART.</w:t>
      </w:r>
      <w:r w:rsidR="00276677" w:rsidRPr="00BF3755">
        <w:rPr>
          <w:rFonts w:ascii="Arial" w:hAnsi="Arial" w:cs="Arial"/>
          <w:sz w:val="22"/>
          <w:szCs w:val="22"/>
        </w:rPr>
        <w:t>6º: De todo lo actuado se formará el Legajo Personal, anotándose la inscripción respectiva en el libro de Matrícula.</w:t>
      </w:r>
    </w:p>
    <w:p w:rsidR="00276677" w:rsidRPr="00BF3755" w:rsidRDefault="00276677" w:rsidP="00D74CFD">
      <w:pPr>
        <w:spacing w:line="360" w:lineRule="auto"/>
        <w:jc w:val="both"/>
        <w:rPr>
          <w:rFonts w:ascii="Arial" w:hAnsi="Arial" w:cs="Arial"/>
          <w:sz w:val="22"/>
          <w:szCs w:val="22"/>
        </w:rPr>
      </w:pPr>
      <w:r w:rsidRPr="00BF3755">
        <w:rPr>
          <w:rFonts w:ascii="Arial" w:hAnsi="Arial" w:cs="Arial"/>
          <w:sz w:val="22"/>
          <w:szCs w:val="22"/>
        </w:rPr>
        <w:t xml:space="preserve">ART.7º: </w:t>
      </w:r>
      <w:r w:rsidR="007100F2" w:rsidRPr="00BF3755">
        <w:rPr>
          <w:rFonts w:ascii="Arial" w:hAnsi="Arial" w:cs="Arial"/>
          <w:sz w:val="22"/>
          <w:szCs w:val="22"/>
        </w:rPr>
        <w:t xml:space="preserve">Deberán registrar su firma en el libro que llevará al efecto el Colegio, </w:t>
      </w:r>
      <w:r w:rsidR="006C714D">
        <w:rPr>
          <w:rFonts w:ascii="Arial" w:hAnsi="Arial" w:cs="Arial"/>
          <w:sz w:val="22"/>
          <w:szCs w:val="22"/>
        </w:rPr>
        <w:t xml:space="preserve">y </w:t>
      </w:r>
      <w:r w:rsidR="007100F2" w:rsidRPr="00BF3755">
        <w:rPr>
          <w:rFonts w:ascii="Arial" w:hAnsi="Arial" w:cs="Arial"/>
          <w:sz w:val="22"/>
          <w:szCs w:val="22"/>
        </w:rPr>
        <w:t xml:space="preserve">comprobar domicilio legal </w:t>
      </w:r>
      <w:r w:rsidR="006C714D">
        <w:rPr>
          <w:rFonts w:ascii="Arial" w:hAnsi="Arial" w:cs="Arial"/>
          <w:sz w:val="22"/>
          <w:szCs w:val="22"/>
        </w:rPr>
        <w:t>a los fines de</w:t>
      </w:r>
      <w:r w:rsidR="007100F2" w:rsidRPr="00BF3755">
        <w:rPr>
          <w:rFonts w:ascii="Arial" w:hAnsi="Arial" w:cs="Arial"/>
          <w:sz w:val="22"/>
          <w:szCs w:val="22"/>
        </w:rPr>
        <w:t xml:space="preserve"> para </w:t>
      </w:r>
      <w:r w:rsidR="006C714D">
        <w:rPr>
          <w:rFonts w:ascii="Arial" w:hAnsi="Arial" w:cs="Arial"/>
          <w:sz w:val="22"/>
          <w:szCs w:val="22"/>
        </w:rPr>
        <w:t>las</w:t>
      </w:r>
      <w:r w:rsidR="007100F2" w:rsidRPr="00BF3755">
        <w:rPr>
          <w:rFonts w:ascii="Arial" w:hAnsi="Arial" w:cs="Arial"/>
          <w:sz w:val="22"/>
          <w:szCs w:val="22"/>
        </w:rPr>
        <w:t xml:space="preserve"> relaciones con el Colegio.</w:t>
      </w:r>
    </w:p>
    <w:p w:rsidR="007100F2" w:rsidRPr="00BF3755" w:rsidRDefault="007100F2" w:rsidP="00D74CFD">
      <w:pPr>
        <w:spacing w:line="360" w:lineRule="auto"/>
        <w:jc w:val="both"/>
        <w:rPr>
          <w:rFonts w:ascii="Arial" w:hAnsi="Arial" w:cs="Arial"/>
          <w:sz w:val="22"/>
          <w:szCs w:val="22"/>
        </w:rPr>
      </w:pPr>
      <w:r w:rsidRPr="00BF3755">
        <w:rPr>
          <w:rFonts w:ascii="Arial" w:hAnsi="Arial" w:cs="Arial"/>
          <w:sz w:val="22"/>
          <w:szCs w:val="22"/>
        </w:rPr>
        <w:t xml:space="preserve">ART.8º: Los </w:t>
      </w:r>
      <w:r w:rsidR="00BC3162" w:rsidRPr="00BF3755">
        <w:rPr>
          <w:rFonts w:ascii="Arial" w:hAnsi="Arial" w:cs="Arial"/>
          <w:sz w:val="22"/>
          <w:szCs w:val="22"/>
        </w:rPr>
        <w:t xml:space="preserve">Asistentes Sociales y/o Trabajadores Sociales, Licenciados en Servicio Social y/o en Trabajo Social y/o Doctorado en Servicio Social y/o Trabajo Social </w:t>
      </w:r>
      <w:r w:rsidRPr="00BF3755">
        <w:rPr>
          <w:rFonts w:ascii="Arial" w:hAnsi="Arial" w:cs="Arial"/>
          <w:sz w:val="22"/>
          <w:szCs w:val="22"/>
        </w:rPr>
        <w:t xml:space="preserve">que no </w:t>
      </w:r>
      <w:r w:rsidR="001D62AE" w:rsidRPr="00BF3755">
        <w:rPr>
          <w:rFonts w:ascii="Arial" w:hAnsi="Arial" w:cs="Arial"/>
          <w:sz w:val="22"/>
          <w:szCs w:val="22"/>
        </w:rPr>
        <w:t>estuvieran en el ejercicio activo de la profesión podrán obtenerla voluntariamente.</w:t>
      </w:r>
    </w:p>
    <w:p w:rsidR="001D62AE" w:rsidRPr="00BF3755" w:rsidRDefault="001D62AE" w:rsidP="00D74CFD">
      <w:pPr>
        <w:spacing w:line="360" w:lineRule="auto"/>
        <w:jc w:val="both"/>
        <w:rPr>
          <w:rFonts w:ascii="Arial" w:hAnsi="Arial" w:cs="Arial"/>
          <w:sz w:val="22"/>
          <w:szCs w:val="22"/>
        </w:rPr>
      </w:pPr>
      <w:r w:rsidRPr="00BF3755">
        <w:rPr>
          <w:rFonts w:ascii="Arial" w:hAnsi="Arial" w:cs="Arial"/>
          <w:sz w:val="22"/>
          <w:szCs w:val="22"/>
        </w:rPr>
        <w:t xml:space="preserve">ART.9º: Denegación de la Inscripción: </w:t>
      </w:r>
      <w:r w:rsidR="003D4239" w:rsidRPr="00BF3755">
        <w:rPr>
          <w:rFonts w:ascii="Arial" w:hAnsi="Arial" w:cs="Arial"/>
          <w:sz w:val="22"/>
          <w:szCs w:val="22"/>
        </w:rPr>
        <w:t xml:space="preserve">Podrá </w:t>
      </w:r>
      <w:r w:rsidR="006C714D" w:rsidRPr="00BF3755">
        <w:rPr>
          <w:rFonts w:ascii="Arial" w:hAnsi="Arial" w:cs="Arial"/>
          <w:sz w:val="22"/>
          <w:szCs w:val="22"/>
        </w:rPr>
        <w:t xml:space="preserve">el Colegio </w:t>
      </w:r>
      <w:r w:rsidR="003D4239" w:rsidRPr="00BF3755">
        <w:rPr>
          <w:rFonts w:ascii="Arial" w:hAnsi="Arial" w:cs="Arial"/>
          <w:sz w:val="22"/>
          <w:szCs w:val="22"/>
        </w:rPr>
        <w:t>denegar la inscripción de la Matrícula a juicio de dos tercios de los miembros de la Comisión Directiva, cuando:</w:t>
      </w:r>
    </w:p>
    <w:p w:rsidR="003D4239" w:rsidRPr="00BF3755" w:rsidRDefault="006C714D" w:rsidP="00D74CFD">
      <w:pPr>
        <w:spacing w:line="360" w:lineRule="auto"/>
        <w:jc w:val="both"/>
        <w:rPr>
          <w:rFonts w:ascii="Arial" w:hAnsi="Arial" w:cs="Arial"/>
          <w:sz w:val="22"/>
          <w:szCs w:val="22"/>
        </w:rPr>
      </w:pPr>
      <w:r>
        <w:rPr>
          <w:rFonts w:ascii="Arial" w:hAnsi="Arial" w:cs="Arial"/>
          <w:sz w:val="22"/>
          <w:szCs w:val="22"/>
        </w:rPr>
        <w:t xml:space="preserve">a) </w:t>
      </w:r>
      <w:r w:rsidR="003D4239" w:rsidRPr="00BF3755">
        <w:rPr>
          <w:rFonts w:ascii="Arial" w:hAnsi="Arial" w:cs="Arial"/>
          <w:sz w:val="22"/>
          <w:szCs w:val="22"/>
        </w:rPr>
        <w:t>el</w:t>
      </w:r>
      <w:r>
        <w:rPr>
          <w:rFonts w:ascii="Arial" w:hAnsi="Arial" w:cs="Arial"/>
          <w:sz w:val="22"/>
          <w:szCs w:val="22"/>
        </w:rPr>
        <w:t xml:space="preserve"> interesado/da</w:t>
      </w:r>
      <w:r w:rsidR="003D4239" w:rsidRPr="00BF3755">
        <w:rPr>
          <w:rFonts w:ascii="Arial" w:hAnsi="Arial" w:cs="Arial"/>
          <w:sz w:val="22"/>
          <w:szCs w:val="22"/>
        </w:rPr>
        <w:t xml:space="preserve"> </w:t>
      </w:r>
      <w:r w:rsidR="00366673" w:rsidRPr="00BF3755">
        <w:rPr>
          <w:rFonts w:ascii="Arial" w:hAnsi="Arial" w:cs="Arial"/>
          <w:sz w:val="22"/>
          <w:szCs w:val="22"/>
        </w:rPr>
        <w:t>ejerza acciones profesionales contrarias a lo establecido en el reglamento del Tribunal de Disciplina y Ética Profesional.</w:t>
      </w:r>
    </w:p>
    <w:p w:rsidR="00366673" w:rsidRPr="00BF3755" w:rsidRDefault="00366673" w:rsidP="00D74CFD">
      <w:pPr>
        <w:spacing w:line="360" w:lineRule="auto"/>
        <w:jc w:val="both"/>
        <w:rPr>
          <w:rFonts w:ascii="Arial" w:hAnsi="Arial" w:cs="Arial"/>
          <w:sz w:val="22"/>
          <w:szCs w:val="22"/>
        </w:rPr>
      </w:pPr>
      <w:r w:rsidRPr="00BF3755">
        <w:rPr>
          <w:rFonts w:ascii="Arial" w:hAnsi="Arial" w:cs="Arial"/>
          <w:sz w:val="22"/>
          <w:szCs w:val="22"/>
        </w:rPr>
        <w:t xml:space="preserve">b) </w:t>
      </w:r>
      <w:r w:rsidR="00BC3162" w:rsidRPr="00BF3755">
        <w:rPr>
          <w:rFonts w:ascii="Arial" w:hAnsi="Arial" w:cs="Arial"/>
          <w:sz w:val="22"/>
          <w:szCs w:val="22"/>
        </w:rPr>
        <w:t xml:space="preserve">cuando </w:t>
      </w:r>
      <w:r w:rsidR="005611FF">
        <w:rPr>
          <w:rFonts w:ascii="Arial" w:hAnsi="Arial" w:cs="Arial"/>
          <w:sz w:val="22"/>
          <w:szCs w:val="22"/>
        </w:rPr>
        <w:t>se invocara</w:t>
      </w:r>
      <w:r w:rsidRPr="00BF3755">
        <w:rPr>
          <w:rFonts w:ascii="Arial" w:hAnsi="Arial" w:cs="Arial"/>
          <w:sz w:val="22"/>
          <w:szCs w:val="22"/>
        </w:rPr>
        <w:t xml:space="preserve"> </w:t>
      </w:r>
      <w:r w:rsidR="005611FF" w:rsidRPr="00BF3755">
        <w:rPr>
          <w:rFonts w:ascii="Arial" w:hAnsi="Arial" w:cs="Arial"/>
          <w:sz w:val="22"/>
          <w:szCs w:val="22"/>
        </w:rPr>
        <w:t xml:space="preserve">contra el profesional </w:t>
      </w:r>
      <w:r w:rsidR="00BC3162" w:rsidRPr="00BF3755">
        <w:rPr>
          <w:rFonts w:ascii="Arial" w:hAnsi="Arial" w:cs="Arial"/>
          <w:sz w:val="22"/>
          <w:szCs w:val="22"/>
        </w:rPr>
        <w:t xml:space="preserve">mediante </w:t>
      </w:r>
      <w:r w:rsidRPr="00BF3755">
        <w:rPr>
          <w:rFonts w:ascii="Arial" w:hAnsi="Arial" w:cs="Arial"/>
          <w:sz w:val="22"/>
          <w:szCs w:val="22"/>
        </w:rPr>
        <w:t>una sentencia condenatoria criminal o correccional definitiva que haga considerar inconveniente la matriculación</w:t>
      </w:r>
      <w:r w:rsidR="00B24E84">
        <w:rPr>
          <w:rFonts w:ascii="Arial" w:hAnsi="Arial" w:cs="Arial"/>
          <w:sz w:val="22"/>
          <w:szCs w:val="22"/>
        </w:rPr>
        <w:t xml:space="preserve">, </w:t>
      </w:r>
      <w:r w:rsidR="00BC3162" w:rsidRPr="00BF3755">
        <w:rPr>
          <w:rFonts w:ascii="Arial" w:hAnsi="Arial" w:cs="Arial"/>
          <w:sz w:val="22"/>
          <w:szCs w:val="22"/>
        </w:rPr>
        <w:t xml:space="preserve">será el Directorio quién resolverá, dentro </w:t>
      </w:r>
      <w:r w:rsidR="00B24E84">
        <w:rPr>
          <w:rFonts w:ascii="Arial" w:hAnsi="Arial" w:cs="Arial"/>
          <w:sz w:val="22"/>
          <w:szCs w:val="22"/>
        </w:rPr>
        <w:t xml:space="preserve">del </w:t>
      </w:r>
      <w:r w:rsidR="00B24E84" w:rsidRPr="00521C04">
        <w:rPr>
          <w:rFonts w:ascii="Arial" w:hAnsi="Arial" w:cs="Arial"/>
        </w:rPr>
        <w:t>margen de discrecionalidad y de razonabilidad entendiendo los tiempos dispuestos en el código procesal</w:t>
      </w:r>
      <w:r w:rsidR="00B24E84">
        <w:rPr>
          <w:rFonts w:ascii="Arial" w:hAnsi="Arial" w:cs="Arial"/>
          <w:sz w:val="22"/>
          <w:szCs w:val="22"/>
        </w:rPr>
        <w:t xml:space="preserve"> </w:t>
      </w:r>
      <w:r w:rsidR="00BC3162" w:rsidRPr="00BF3755">
        <w:rPr>
          <w:rFonts w:ascii="Arial" w:hAnsi="Arial" w:cs="Arial"/>
          <w:sz w:val="22"/>
          <w:szCs w:val="22"/>
        </w:rPr>
        <w:t>su admisibilidad o inadmisibilidad</w:t>
      </w:r>
      <w:r w:rsidRPr="00BF3755">
        <w:rPr>
          <w:rFonts w:ascii="Arial" w:hAnsi="Arial" w:cs="Arial"/>
          <w:sz w:val="22"/>
          <w:szCs w:val="22"/>
        </w:rPr>
        <w:t>.</w:t>
      </w:r>
      <w:r w:rsidR="00DE3D9B" w:rsidRPr="00BF3755">
        <w:rPr>
          <w:rFonts w:ascii="Arial" w:hAnsi="Arial" w:cs="Arial"/>
          <w:sz w:val="22"/>
          <w:szCs w:val="22"/>
        </w:rPr>
        <w:t xml:space="preserve"> </w:t>
      </w:r>
    </w:p>
    <w:p w:rsidR="00366673" w:rsidRPr="00BF3755" w:rsidRDefault="00366673" w:rsidP="00D74CFD">
      <w:pPr>
        <w:spacing w:line="360" w:lineRule="auto"/>
        <w:jc w:val="both"/>
        <w:rPr>
          <w:rFonts w:ascii="Arial" w:hAnsi="Arial" w:cs="Arial"/>
          <w:sz w:val="22"/>
          <w:szCs w:val="22"/>
        </w:rPr>
      </w:pPr>
      <w:r w:rsidRPr="00BF3755">
        <w:rPr>
          <w:rFonts w:ascii="Arial" w:hAnsi="Arial" w:cs="Arial"/>
          <w:sz w:val="22"/>
          <w:szCs w:val="22"/>
        </w:rPr>
        <w:t xml:space="preserve">c) </w:t>
      </w:r>
      <w:r w:rsidR="00AA4B60" w:rsidRPr="00BF3755">
        <w:rPr>
          <w:rFonts w:ascii="Arial" w:hAnsi="Arial" w:cs="Arial"/>
          <w:sz w:val="22"/>
          <w:szCs w:val="22"/>
        </w:rPr>
        <w:t xml:space="preserve">cuando no </w:t>
      </w:r>
      <w:r w:rsidR="00FF51C6" w:rsidRPr="00BF3755">
        <w:rPr>
          <w:rFonts w:ascii="Arial" w:hAnsi="Arial" w:cs="Arial"/>
          <w:sz w:val="22"/>
          <w:szCs w:val="22"/>
        </w:rPr>
        <w:t>reúna</w:t>
      </w:r>
      <w:r w:rsidR="00AA4B60" w:rsidRPr="00BF3755">
        <w:rPr>
          <w:rFonts w:ascii="Arial" w:hAnsi="Arial" w:cs="Arial"/>
          <w:sz w:val="22"/>
          <w:szCs w:val="22"/>
        </w:rPr>
        <w:t xml:space="preserve"> los requisitos establecidos en el Art. Nº 3 de la Ley Profesional Nº 7754/75</w:t>
      </w:r>
    </w:p>
    <w:p w:rsidR="00A55776" w:rsidRPr="00BF3755" w:rsidRDefault="00A55776" w:rsidP="0067177F">
      <w:pPr>
        <w:spacing w:line="360" w:lineRule="auto"/>
        <w:jc w:val="both"/>
        <w:rPr>
          <w:rFonts w:ascii="Arial" w:hAnsi="Arial" w:cs="Arial"/>
          <w:sz w:val="22"/>
          <w:szCs w:val="22"/>
        </w:rPr>
      </w:pPr>
      <w:r w:rsidRPr="00BF3755">
        <w:rPr>
          <w:rFonts w:ascii="Arial" w:hAnsi="Arial" w:cs="Arial"/>
          <w:sz w:val="22"/>
          <w:szCs w:val="22"/>
        </w:rPr>
        <w:t>ART.10º: La decisión denegatoria del pedido de inscripción en la Matricula puede ser apelable dentro de</w:t>
      </w:r>
      <w:r w:rsidR="00BF3755" w:rsidRPr="00BF3755">
        <w:rPr>
          <w:rFonts w:ascii="Arial" w:hAnsi="Arial" w:cs="Arial"/>
          <w:sz w:val="22"/>
          <w:szCs w:val="22"/>
        </w:rPr>
        <w:t>l plazo de</w:t>
      </w:r>
      <w:r w:rsidRPr="00BF3755">
        <w:rPr>
          <w:rFonts w:ascii="Arial" w:hAnsi="Arial" w:cs="Arial"/>
          <w:sz w:val="22"/>
          <w:szCs w:val="22"/>
        </w:rPr>
        <w:t xml:space="preserve"> diez día hábiles de notificado, mediante recurso </w:t>
      </w:r>
      <w:r w:rsidR="00DE3D9B" w:rsidRPr="00BF3755">
        <w:rPr>
          <w:rFonts w:ascii="Arial" w:hAnsi="Arial" w:cs="Arial"/>
          <w:sz w:val="22"/>
          <w:szCs w:val="22"/>
        </w:rPr>
        <w:t>directo</w:t>
      </w:r>
      <w:r w:rsidRPr="00BF3755">
        <w:rPr>
          <w:rFonts w:ascii="Arial" w:hAnsi="Arial" w:cs="Arial"/>
          <w:sz w:val="22"/>
          <w:szCs w:val="22"/>
        </w:rPr>
        <w:t xml:space="preserve"> y </w:t>
      </w:r>
      <w:r w:rsidR="00DE3D9B" w:rsidRPr="00BF3755">
        <w:rPr>
          <w:rFonts w:ascii="Arial" w:hAnsi="Arial" w:cs="Arial"/>
          <w:sz w:val="22"/>
          <w:szCs w:val="22"/>
        </w:rPr>
        <w:t>fundado</w:t>
      </w:r>
      <w:r w:rsidRPr="00BF3755">
        <w:rPr>
          <w:rFonts w:ascii="Arial" w:hAnsi="Arial" w:cs="Arial"/>
          <w:sz w:val="22"/>
          <w:szCs w:val="22"/>
        </w:rPr>
        <w:t xml:space="preserve"> ante</w:t>
      </w:r>
      <w:r w:rsidR="00DE3D9B" w:rsidRPr="00BF3755">
        <w:rPr>
          <w:rFonts w:ascii="Arial" w:hAnsi="Arial" w:cs="Arial"/>
          <w:sz w:val="22"/>
          <w:szCs w:val="22"/>
        </w:rPr>
        <w:t xml:space="preserve"> </w:t>
      </w:r>
      <w:r w:rsidR="006C714D">
        <w:rPr>
          <w:rFonts w:ascii="Arial" w:hAnsi="Arial" w:cs="Arial"/>
          <w:sz w:val="22"/>
          <w:szCs w:val="22"/>
        </w:rPr>
        <w:t xml:space="preserve">el colegio. Siendo </w:t>
      </w:r>
      <w:r w:rsidR="00DE3D9B" w:rsidRPr="00BF3755">
        <w:rPr>
          <w:rFonts w:ascii="Arial" w:hAnsi="Arial" w:cs="Arial"/>
          <w:sz w:val="22"/>
          <w:szCs w:val="22"/>
        </w:rPr>
        <w:t xml:space="preserve">el </w:t>
      </w:r>
      <w:r w:rsidR="00BF3755" w:rsidRPr="00BF3755">
        <w:rPr>
          <w:rFonts w:ascii="Arial" w:hAnsi="Arial" w:cs="Arial"/>
          <w:sz w:val="22"/>
          <w:szCs w:val="22"/>
        </w:rPr>
        <w:t>Directorio quién deberá</w:t>
      </w:r>
      <w:r w:rsidR="0087698F">
        <w:rPr>
          <w:rFonts w:ascii="Arial" w:hAnsi="Arial" w:cs="Arial"/>
          <w:sz w:val="22"/>
          <w:szCs w:val="22"/>
        </w:rPr>
        <w:t xml:space="preserve"> </w:t>
      </w:r>
      <w:r w:rsidR="00DE3D9B" w:rsidRPr="00BF3755">
        <w:rPr>
          <w:rFonts w:ascii="Arial" w:hAnsi="Arial" w:cs="Arial"/>
          <w:sz w:val="22"/>
          <w:szCs w:val="22"/>
        </w:rPr>
        <w:t xml:space="preserve">resolver dentro de los treinta días hábiles, su conformidad o no. </w:t>
      </w:r>
      <w:r w:rsidR="000324C2" w:rsidRPr="00BF3755">
        <w:rPr>
          <w:rFonts w:ascii="Arial" w:hAnsi="Arial" w:cs="Arial"/>
          <w:sz w:val="22"/>
          <w:szCs w:val="22"/>
        </w:rPr>
        <w:t xml:space="preserve">En caso de rechazo del recurso el </w:t>
      </w:r>
      <w:r w:rsidR="000324C2" w:rsidRPr="00BF3755">
        <w:rPr>
          <w:rFonts w:ascii="Arial" w:hAnsi="Arial" w:cs="Arial"/>
          <w:sz w:val="22"/>
          <w:szCs w:val="22"/>
        </w:rPr>
        <w:lastRenderedPageBreak/>
        <w:t xml:space="preserve">interesado/da podrá recurrir a los Tribunales de </w:t>
      </w:r>
      <w:r w:rsidR="00F065D1" w:rsidRPr="00BF3755">
        <w:rPr>
          <w:rFonts w:ascii="Arial" w:hAnsi="Arial" w:cs="Arial"/>
          <w:sz w:val="22"/>
          <w:szCs w:val="22"/>
        </w:rPr>
        <w:t>la Justicia Ordinaria, que in</w:t>
      </w:r>
      <w:r w:rsidR="00D2709D" w:rsidRPr="00BF3755">
        <w:rPr>
          <w:rFonts w:ascii="Arial" w:hAnsi="Arial" w:cs="Arial"/>
          <w:sz w:val="22"/>
          <w:szCs w:val="22"/>
        </w:rPr>
        <w:t xml:space="preserve">excusablemente resolverá dentro de los treinta días hábiles previo informe que deberá </w:t>
      </w:r>
      <w:r w:rsidR="007638EB" w:rsidRPr="00BF3755">
        <w:rPr>
          <w:rFonts w:ascii="Arial" w:hAnsi="Arial" w:cs="Arial"/>
          <w:sz w:val="22"/>
          <w:szCs w:val="22"/>
        </w:rPr>
        <w:t>requerir a</w:t>
      </w:r>
      <w:r w:rsidR="000324C2" w:rsidRPr="00BF3755">
        <w:rPr>
          <w:rFonts w:ascii="Arial" w:hAnsi="Arial" w:cs="Arial"/>
          <w:sz w:val="22"/>
          <w:szCs w:val="22"/>
        </w:rPr>
        <w:t xml:space="preserve"> el Colegio</w:t>
      </w:r>
      <w:r w:rsidR="007638EB" w:rsidRPr="00BF3755">
        <w:rPr>
          <w:rFonts w:ascii="Arial" w:hAnsi="Arial" w:cs="Arial"/>
          <w:sz w:val="22"/>
          <w:szCs w:val="22"/>
        </w:rPr>
        <w:t xml:space="preserve">. El </w:t>
      </w:r>
      <w:r w:rsidR="000324C2" w:rsidRPr="00BF3755">
        <w:rPr>
          <w:rFonts w:ascii="Arial" w:hAnsi="Arial" w:cs="Arial"/>
          <w:sz w:val="22"/>
          <w:szCs w:val="22"/>
        </w:rPr>
        <w:t xml:space="preserve">interesado/da </w:t>
      </w:r>
      <w:r w:rsidR="007638EB" w:rsidRPr="00BF3755">
        <w:rPr>
          <w:rFonts w:ascii="Arial" w:hAnsi="Arial" w:cs="Arial"/>
          <w:sz w:val="22"/>
          <w:szCs w:val="22"/>
        </w:rPr>
        <w:t xml:space="preserve">podrá reiterar su pedido de inscripción </w:t>
      </w:r>
      <w:r w:rsidR="003230A9" w:rsidRPr="00BF3755">
        <w:rPr>
          <w:rFonts w:ascii="Arial" w:hAnsi="Arial" w:cs="Arial"/>
          <w:sz w:val="22"/>
          <w:szCs w:val="22"/>
        </w:rPr>
        <w:t xml:space="preserve">probando que han desaparecido las causas de la denegatoria. Si esta petición fuera </w:t>
      </w:r>
      <w:r w:rsidR="00FF51C6" w:rsidRPr="00BF3755">
        <w:rPr>
          <w:rFonts w:ascii="Arial" w:hAnsi="Arial" w:cs="Arial"/>
          <w:sz w:val="22"/>
          <w:szCs w:val="22"/>
        </w:rPr>
        <w:t>también</w:t>
      </w:r>
      <w:r w:rsidR="003230A9" w:rsidRPr="00BF3755">
        <w:rPr>
          <w:rFonts w:ascii="Arial" w:hAnsi="Arial" w:cs="Arial"/>
          <w:sz w:val="22"/>
          <w:szCs w:val="22"/>
        </w:rPr>
        <w:t xml:space="preserve"> rechazada no podrá </w:t>
      </w:r>
      <w:r w:rsidR="006D5B3F" w:rsidRPr="00BF3755">
        <w:rPr>
          <w:rFonts w:ascii="Arial" w:hAnsi="Arial" w:cs="Arial"/>
          <w:sz w:val="22"/>
          <w:szCs w:val="22"/>
        </w:rPr>
        <w:t>presentar nuevas solicitudes sino con intervalos de un año.</w:t>
      </w:r>
    </w:p>
    <w:p w:rsidR="0067177F" w:rsidRPr="00BF3755" w:rsidRDefault="0067177F" w:rsidP="0067177F">
      <w:pPr>
        <w:spacing w:line="360" w:lineRule="auto"/>
        <w:jc w:val="both"/>
        <w:rPr>
          <w:rFonts w:ascii="Arial" w:hAnsi="Arial" w:cs="Arial"/>
          <w:sz w:val="22"/>
          <w:szCs w:val="22"/>
        </w:rPr>
      </w:pPr>
      <w:r w:rsidRPr="00BF3755">
        <w:rPr>
          <w:rFonts w:ascii="Arial" w:hAnsi="Arial" w:cs="Arial"/>
          <w:sz w:val="22"/>
          <w:szCs w:val="22"/>
        </w:rPr>
        <w:t xml:space="preserve">ART.11º: </w:t>
      </w:r>
      <w:r w:rsidR="00BF3755" w:rsidRPr="00BF3755">
        <w:rPr>
          <w:rFonts w:ascii="Arial" w:hAnsi="Arial" w:cs="Arial"/>
          <w:sz w:val="22"/>
          <w:szCs w:val="22"/>
        </w:rPr>
        <w:t xml:space="preserve">Los Asistentes Sociales y/o Trabajadores Sociales, Licenciados en Servicio Social y/o en Trabajo Social y/o Doctorado en Servicio Social y/o Trabajo Social </w:t>
      </w:r>
      <w:r w:rsidR="6AC0F47A" w:rsidRPr="00BF3755">
        <w:rPr>
          <w:rFonts w:ascii="Arial" w:hAnsi="Arial" w:cs="Arial"/>
          <w:sz w:val="22"/>
          <w:szCs w:val="22"/>
        </w:rPr>
        <w:t xml:space="preserve">cuya </w:t>
      </w:r>
      <w:r w:rsidR="00CF4019" w:rsidRPr="00BF3755">
        <w:rPr>
          <w:rFonts w:ascii="Arial" w:hAnsi="Arial" w:cs="Arial"/>
          <w:sz w:val="22"/>
          <w:szCs w:val="22"/>
        </w:rPr>
        <w:t>matrícula</w:t>
      </w:r>
      <w:r w:rsidR="6AC0F47A" w:rsidRPr="00BF3755">
        <w:rPr>
          <w:rFonts w:ascii="Arial" w:hAnsi="Arial" w:cs="Arial"/>
          <w:sz w:val="22"/>
          <w:szCs w:val="22"/>
        </w:rPr>
        <w:t xml:space="preserve"> haya sido cancelada, podrá</w:t>
      </w:r>
      <w:r w:rsidR="00BF3755" w:rsidRPr="00BF3755">
        <w:rPr>
          <w:rFonts w:ascii="Arial" w:hAnsi="Arial" w:cs="Arial"/>
          <w:sz w:val="22"/>
          <w:szCs w:val="22"/>
        </w:rPr>
        <w:t>n</w:t>
      </w:r>
      <w:r w:rsidR="6AC0F47A" w:rsidRPr="00BF3755">
        <w:rPr>
          <w:rFonts w:ascii="Arial" w:hAnsi="Arial" w:cs="Arial"/>
          <w:sz w:val="22"/>
          <w:szCs w:val="22"/>
        </w:rPr>
        <w:t xml:space="preserve"> presentar nueva solicitud probando ante el Colegio, el haber desaparecido </w:t>
      </w:r>
      <w:r w:rsidR="00BF3755" w:rsidRPr="00BF3755">
        <w:rPr>
          <w:rFonts w:ascii="Arial" w:hAnsi="Arial" w:cs="Arial"/>
          <w:sz w:val="22"/>
          <w:szCs w:val="22"/>
        </w:rPr>
        <w:t xml:space="preserve">las </w:t>
      </w:r>
      <w:r w:rsidR="6AC0F47A" w:rsidRPr="00BF3755">
        <w:rPr>
          <w:rFonts w:ascii="Arial" w:hAnsi="Arial" w:cs="Arial"/>
          <w:sz w:val="22"/>
          <w:szCs w:val="22"/>
        </w:rPr>
        <w:t xml:space="preserve">causales que motivaron la cancelación. </w:t>
      </w:r>
      <w:r w:rsidR="00CF4019" w:rsidRPr="00BF3755">
        <w:rPr>
          <w:rFonts w:ascii="Arial" w:hAnsi="Arial" w:cs="Arial"/>
          <w:sz w:val="22"/>
          <w:szCs w:val="22"/>
        </w:rPr>
        <w:t xml:space="preserve"> </w:t>
      </w:r>
      <w:r w:rsidR="6AC0F47A" w:rsidRPr="00BF3755">
        <w:rPr>
          <w:rFonts w:ascii="Arial" w:hAnsi="Arial" w:cs="Arial"/>
          <w:sz w:val="22"/>
          <w:szCs w:val="22"/>
        </w:rPr>
        <w:t xml:space="preserve">Se le otorgara el mismo número que </w:t>
      </w:r>
      <w:r w:rsidR="00CF4019" w:rsidRPr="00BF3755">
        <w:rPr>
          <w:rFonts w:ascii="Arial" w:hAnsi="Arial" w:cs="Arial"/>
          <w:sz w:val="22"/>
          <w:szCs w:val="22"/>
        </w:rPr>
        <w:t>tenía</w:t>
      </w:r>
      <w:r w:rsidR="00BF3755" w:rsidRPr="00BF3755">
        <w:rPr>
          <w:rFonts w:ascii="Arial" w:hAnsi="Arial" w:cs="Arial"/>
          <w:sz w:val="22"/>
          <w:szCs w:val="22"/>
        </w:rPr>
        <w:t xml:space="preserve"> anteriormente. </w:t>
      </w:r>
      <w:r w:rsidR="6AC0F47A" w:rsidRPr="00BF3755">
        <w:rPr>
          <w:rFonts w:ascii="Arial" w:hAnsi="Arial" w:cs="Arial"/>
          <w:sz w:val="22"/>
          <w:szCs w:val="22"/>
        </w:rPr>
        <w:t>El número que corresponda a las matriculas canceladas no será ocupado por ningún otro</w:t>
      </w:r>
      <w:r w:rsidR="00CF4019" w:rsidRPr="00BF3755">
        <w:rPr>
          <w:rFonts w:ascii="Arial" w:hAnsi="Arial" w:cs="Arial"/>
          <w:sz w:val="22"/>
          <w:szCs w:val="22"/>
        </w:rPr>
        <w:t xml:space="preserve"> </w:t>
      </w:r>
      <w:r w:rsidR="007045FC" w:rsidRPr="00BF3755">
        <w:rPr>
          <w:rFonts w:ascii="Arial" w:hAnsi="Arial" w:cs="Arial"/>
          <w:sz w:val="22"/>
          <w:szCs w:val="22"/>
        </w:rPr>
        <w:t xml:space="preserve">profesional; en el caso que un </w:t>
      </w:r>
      <w:r w:rsidR="00BF3755" w:rsidRPr="00BF3755">
        <w:rPr>
          <w:rFonts w:ascii="Arial" w:hAnsi="Arial" w:cs="Arial"/>
          <w:sz w:val="22"/>
          <w:szCs w:val="22"/>
        </w:rPr>
        <w:t xml:space="preserve">Asistentes Sociales y/o Trabajadores Sociales, Licenciados en Servicio Social y/o en Trabajo Social y/o Doctorado en Servicio Social y/o Trabajo Social </w:t>
      </w:r>
      <w:r w:rsidR="007045FC" w:rsidRPr="00BF3755">
        <w:rPr>
          <w:rFonts w:ascii="Arial" w:hAnsi="Arial" w:cs="Arial"/>
          <w:sz w:val="22"/>
          <w:szCs w:val="22"/>
        </w:rPr>
        <w:t>solicite el alta luego de haber pedido la baja también se le asignará el mismo número.</w:t>
      </w:r>
      <w:r w:rsidR="6AC0F47A" w:rsidRPr="00BF3755">
        <w:rPr>
          <w:rFonts w:ascii="Arial" w:hAnsi="Arial" w:cs="Arial"/>
          <w:sz w:val="22"/>
          <w:szCs w:val="22"/>
        </w:rPr>
        <w:br/>
      </w:r>
      <w:r w:rsidRPr="00BF3755">
        <w:rPr>
          <w:rFonts w:ascii="Arial" w:hAnsi="Arial" w:cs="Arial"/>
          <w:sz w:val="22"/>
          <w:szCs w:val="22"/>
        </w:rPr>
        <w:t>ART.12º: A los fines de establecer el costo de la inscripción para la Matriculación se utilizará la siguiente formula</w:t>
      </w:r>
      <w:r w:rsidR="00DE3D9B" w:rsidRPr="00BF3755">
        <w:rPr>
          <w:rFonts w:ascii="Arial" w:hAnsi="Arial" w:cs="Arial"/>
          <w:sz w:val="22"/>
          <w:szCs w:val="22"/>
        </w:rPr>
        <w:t xml:space="preserve"> equivalente a</w:t>
      </w:r>
      <w:r w:rsidRPr="00BF3755">
        <w:rPr>
          <w:rFonts w:ascii="Arial" w:hAnsi="Arial" w:cs="Arial"/>
          <w:sz w:val="22"/>
          <w:szCs w:val="22"/>
        </w:rPr>
        <w:t xml:space="preserve">: Cuota </w:t>
      </w:r>
      <w:r w:rsidR="0087698F">
        <w:rPr>
          <w:rFonts w:ascii="Arial" w:hAnsi="Arial" w:cs="Arial"/>
          <w:sz w:val="22"/>
          <w:szCs w:val="22"/>
        </w:rPr>
        <w:t>Social</w:t>
      </w:r>
      <w:r w:rsidRPr="00BF3755">
        <w:rPr>
          <w:rFonts w:ascii="Arial" w:hAnsi="Arial" w:cs="Arial"/>
          <w:sz w:val="22"/>
          <w:szCs w:val="22"/>
        </w:rPr>
        <w:t xml:space="preserve"> Vigente por seis más una Cuota </w:t>
      </w:r>
      <w:r w:rsidR="0087698F">
        <w:rPr>
          <w:rFonts w:ascii="Arial" w:hAnsi="Arial" w:cs="Arial"/>
          <w:sz w:val="22"/>
          <w:szCs w:val="22"/>
        </w:rPr>
        <w:t>Social</w:t>
      </w:r>
      <w:r w:rsidRPr="00BF3755">
        <w:rPr>
          <w:rFonts w:ascii="Arial" w:hAnsi="Arial" w:cs="Arial"/>
          <w:sz w:val="22"/>
          <w:szCs w:val="22"/>
        </w:rPr>
        <w:t xml:space="preserve"> Vigente (Cuota</w:t>
      </w:r>
      <w:r w:rsidR="0087698F">
        <w:rPr>
          <w:rFonts w:ascii="Arial" w:hAnsi="Arial" w:cs="Arial"/>
          <w:sz w:val="22"/>
          <w:szCs w:val="22"/>
        </w:rPr>
        <w:t xml:space="preserve"> Social</w:t>
      </w:r>
      <w:r w:rsidRPr="00BF3755">
        <w:rPr>
          <w:rFonts w:ascii="Arial" w:hAnsi="Arial" w:cs="Arial"/>
          <w:sz w:val="22"/>
          <w:szCs w:val="22"/>
        </w:rPr>
        <w:t xml:space="preserve"> Vigente x 6 + Cuota </w:t>
      </w:r>
      <w:r w:rsidR="0087698F">
        <w:rPr>
          <w:rFonts w:ascii="Arial" w:hAnsi="Arial" w:cs="Arial"/>
          <w:sz w:val="22"/>
          <w:szCs w:val="22"/>
        </w:rPr>
        <w:t>Social</w:t>
      </w:r>
      <w:r w:rsidRPr="00BF3755">
        <w:rPr>
          <w:rFonts w:ascii="Arial" w:hAnsi="Arial" w:cs="Arial"/>
          <w:sz w:val="22"/>
          <w:szCs w:val="22"/>
        </w:rPr>
        <w:t xml:space="preserve"> Vigente)</w:t>
      </w:r>
      <w:r w:rsidR="00BF3755" w:rsidRPr="00BF3755">
        <w:rPr>
          <w:rFonts w:ascii="Arial" w:hAnsi="Arial" w:cs="Arial"/>
          <w:sz w:val="22"/>
          <w:szCs w:val="22"/>
        </w:rPr>
        <w:t>.</w:t>
      </w:r>
    </w:p>
    <w:p w:rsidR="6AC0F47A" w:rsidRPr="00BF3755" w:rsidRDefault="6AC0F47A" w:rsidP="6AC0F47A">
      <w:pPr>
        <w:spacing w:line="360" w:lineRule="auto"/>
        <w:jc w:val="both"/>
        <w:rPr>
          <w:rFonts w:ascii="Arial" w:hAnsi="Arial" w:cs="Arial"/>
          <w:sz w:val="22"/>
          <w:szCs w:val="22"/>
        </w:rPr>
      </w:pPr>
      <w:bookmarkStart w:id="0" w:name="_GoBack"/>
      <w:bookmarkEnd w:id="0"/>
    </w:p>
    <w:sectPr w:rsidR="6AC0F47A" w:rsidRPr="00BF3755" w:rsidSect="000F4654">
      <w:headerReference w:type="default" r:id="rId8"/>
      <w:pgSz w:w="11906" w:h="16838"/>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ED" w:rsidRDefault="00CA4CED" w:rsidP="00FA5564">
      <w:r>
        <w:separator/>
      </w:r>
    </w:p>
  </w:endnote>
  <w:endnote w:type="continuationSeparator" w:id="0">
    <w:p w:rsidR="00CA4CED" w:rsidRDefault="00CA4CED" w:rsidP="00FA5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ED" w:rsidRDefault="00CA4CED" w:rsidP="00FA5564">
      <w:r>
        <w:separator/>
      </w:r>
    </w:p>
  </w:footnote>
  <w:footnote w:type="continuationSeparator" w:id="0">
    <w:p w:rsidR="00CA4CED" w:rsidRDefault="00CA4CED" w:rsidP="00FA5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64" w:rsidRDefault="001F17FF">
    <w:pPr>
      <w:pStyle w:val="Encabezado"/>
    </w:pPr>
    <w:r>
      <w:rPr>
        <w:noProof/>
      </w:rPr>
      <w:drawing>
        <wp:inline distT="0" distB="0" distL="0" distR="0">
          <wp:extent cx="5400040" cy="1533525"/>
          <wp:effectExtent l="19050" t="0" r="0" b="0"/>
          <wp:docPr id="2" name="1 Imagen" descr="mai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g.jpg"/>
                  <pic:cNvPicPr/>
                </pic:nvPicPr>
                <pic:blipFill>
                  <a:blip r:embed="rId1"/>
                  <a:stretch>
                    <a:fillRect/>
                  </a:stretch>
                </pic:blipFill>
                <pic:spPr>
                  <a:xfrm>
                    <a:off x="0" y="0"/>
                    <a:ext cx="5400040" cy="1533525"/>
                  </a:xfrm>
                  <a:prstGeom prst="rect">
                    <a:avLst/>
                  </a:prstGeom>
                </pic:spPr>
              </pic:pic>
            </a:graphicData>
          </a:graphic>
        </wp:inline>
      </w:drawing>
    </w:r>
  </w:p>
  <w:p w:rsidR="00FA5564" w:rsidRDefault="00FA55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A059A"/>
    <w:multiLevelType w:val="hybridMultilevel"/>
    <w:tmpl w:val="AC9EDA84"/>
    <w:lvl w:ilvl="0" w:tplc="8926F38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8B81FE4"/>
    <w:multiLevelType w:val="multilevel"/>
    <w:tmpl w:val="2D6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D74FE"/>
    <w:multiLevelType w:val="multilevel"/>
    <w:tmpl w:val="2DA4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Sara López">
    <w15:presenceInfo w15:providerId="Windows Live" w15:userId="705d6d6ee665dfd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proofState w:spelling="clean" w:grammar="clean"/>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E43DA0"/>
    <w:rsid w:val="000324C2"/>
    <w:rsid w:val="00055C54"/>
    <w:rsid w:val="000E7B91"/>
    <w:rsid w:val="000F4654"/>
    <w:rsid w:val="00194ED5"/>
    <w:rsid w:val="001B1B36"/>
    <w:rsid w:val="001B574D"/>
    <w:rsid w:val="001D62AE"/>
    <w:rsid w:val="001F17FF"/>
    <w:rsid w:val="001F3FB1"/>
    <w:rsid w:val="00276677"/>
    <w:rsid w:val="0028445F"/>
    <w:rsid w:val="003230A9"/>
    <w:rsid w:val="00366673"/>
    <w:rsid w:val="003D4239"/>
    <w:rsid w:val="004617D1"/>
    <w:rsid w:val="0047570B"/>
    <w:rsid w:val="004D3D6B"/>
    <w:rsid w:val="005420FB"/>
    <w:rsid w:val="005448DF"/>
    <w:rsid w:val="005611FF"/>
    <w:rsid w:val="005C2374"/>
    <w:rsid w:val="00622C44"/>
    <w:rsid w:val="00661F7E"/>
    <w:rsid w:val="0067177F"/>
    <w:rsid w:val="0067212A"/>
    <w:rsid w:val="00690346"/>
    <w:rsid w:val="006C714D"/>
    <w:rsid w:val="006D5B3F"/>
    <w:rsid w:val="006D6299"/>
    <w:rsid w:val="006F1BDE"/>
    <w:rsid w:val="007045FC"/>
    <w:rsid w:val="007100F2"/>
    <w:rsid w:val="007638EB"/>
    <w:rsid w:val="00777B10"/>
    <w:rsid w:val="00780EB5"/>
    <w:rsid w:val="0087698F"/>
    <w:rsid w:val="008A6CCC"/>
    <w:rsid w:val="00914DEA"/>
    <w:rsid w:val="00955025"/>
    <w:rsid w:val="009859B9"/>
    <w:rsid w:val="009F1BBF"/>
    <w:rsid w:val="00A12293"/>
    <w:rsid w:val="00A31A77"/>
    <w:rsid w:val="00A36017"/>
    <w:rsid w:val="00A55776"/>
    <w:rsid w:val="00AA4B60"/>
    <w:rsid w:val="00AD62AD"/>
    <w:rsid w:val="00B24E84"/>
    <w:rsid w:val="00B27871"/>
    <w:rsid w:val="00BC3162"/>
    <w:rsid w:val="00BE3057"/>
    <w:rsid w:val="00BF3755"/>
    <w:rsid w:val="00C67657"/>
    <w:rsid w:val="00CA4CED"/>
    <w:rsid w:val="00CF4019"/>
    <w:rsid w:val="00D001F6"/>
    <w:rsid w:val="00D1506E"/>
    <w:rsid w:val="00D2709D"/>
    <w:rsid w:val="00D74CFD"/>
    <w:rsid w:val="00D77C93"/>
    <w:rsid w:val="00DC4730"/>
    <w:rsid w:val="00DE3D9B"/>
    <w:rsid w:val="00E43DA0"/>
    <w:rsid w:val="00E6529F"/>
    <w:rsid w:val="00F065D1"/>
    <w:rsid w:val="00FA5564"/>
    <w:rsid w:val="00FE4945"/>
    <w:rsid w:val="00FE6CB7"/>
    <w:rsid w:val="00FF51C6"/>
    <w:rsid w:val="170393B2"/>
    <w:rsid w:val="4D8D36DF"/>
    <w:rsid w:val="59D4CC01"/>
    <w:rsid w:val="64DB10A3"/>
    <w:rsid w:val="6AC0F47A"/>
    <w:rsid w:val="7D828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54"/>
    <w:rPr>
      <w:sz w:val="24"/>
      <w:szCs w:val="24"/>
      <w:lang w:eastAsia="es-ES"/>
    </w:rPr>
  </w:style>
  <w:style w:type="paragraph" w:styleId="Ttulo1">
    <w:name w:val="heading 1"/>
    <w:basedOn w:val="Normal"/>
    <w:next w:val="Normal"/>
    <w:link w:val="Ttulo1Car"/>
    <w:uiPriority w:val="9"/>
    <w:qFormat/>
    <w:rsid w:val="00A36017"/>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1F6"/>
    <w:pPr>
      <w:spacing w:after="100" w:afterAutospacing="1"/>
      <w:jc w:val="both"/>
    </w:pPr>
    <w:rPr>
      <w:lang w:val="es-MX" w:eastAsia="es-MX"/>
    </w:rPr>
  </w:style>
  <w:style w:type="character" w:customStyle="1" w:styleId="Ttulo1Car">
    <w:name w:val="Título 1 Car"/>
    <w:link w:val="Ttulo1"/>
    <w:uiPriority w:val="9"/>
    <w:rsid w:val="00A36017"/>
    <w:rPr>
      <w:rFonts w:ascii="Calibri Light" w:eastAsia="Times New Roman" w:hAnsi="Calibri Light" w:cs="Times New Roman"/>
      <w:b/>
      <w:bCs/>
      <w:kern w:val="32"/>
      <w:sz w:val="32"/>
      <w:szCs w:val="32"/>
      <w:lang w:val="es-ES" w:eastAsia="es-ES"/>
    </w:rPr>
  </w:style>
  <w:style w:type="character" w:styleId="Refdecomentario">
    <w:name w:val="annotation reference"/>
    <w:uiPriority w:val="99"/>
    <w:semiHidden/>
    <w:unhideWhenUsed/>
    <w:rsid w:val="00A36017"/>
    <w:rPr>
      <w:sz w:val="16"/>
      <w:szCs w:val="16"/>
    </w:rPr>
  </w:style>
  <w:style w:type="paragraph" w:styleId="Textocomentario">
    <w:name w:val="annotation text"/>
    <w:basedOn w:val="Normal"/>
    <w:link w:val="TextocomentarioCar"/>
    <w:uiPriority w:val="99"/>
    <w:semiHidden/>
    <w:unhideWhenUsed/>
    <w:rsid w:val="00A36017"/>
    <w:rPr>
      <w:sz w:val="20"/>
      <w:szCs w:val="20"/>
    </w:rPr>
  </w:style>
  <w:style w:type="character" w:customStyle="1" w:styleId="TextocomentarioCar">
    <w:name w:val="Texto comentario Car"/>
    <w:link w:val="Textocomentario"/>
    <w:uiPriority w:val="99"/>
    <w:semiHidden/>
    <w:rsid w:val="00A36017"/>
    <w:rPr>
      <w:lang w:val="es-ES" w:eastAsia="es-ES"/>
    </w:rPr>
  </w:style>
  <w:style w:type="paragraph" w:styleId="Asuntodelcomentario">
    <w:name w:val="annotation subject"/>
    <w:basedOn w:val="Textocomentario"/>
    <w:next w:val="Textocomentario"/>
    <w:link w:val="AsuntodelcomentarioCar"/>
    <w:uiPriority w:val="99"/>
    <w:semiHidden/>
    <w:unhideWhenUsed/>
    <w:rsid w:val="00A36017"/>
    <w:rPr>
      <w:b/>
      <w:bCs/>
    </w:rPr>
  </w:style>
  <w:style w:type="character" w:customStyle="1" w:styleId="AsuntodelcomentarioCar">
    <w:name w:val="Asunto del comentario Car"/>
    <w:link w:val="Asuntodelcomentario"/>
    <w:uiPriority w:val="99"/>
    <w:semiHidden/>
    <w:rsid w:val="00A36017"/>
    <w:rPr>
      <w:b/>
      <w:bCs/>
      <w:lang w:val="es-ES" w:eastAsia="es-ES"/>
    </w:rPr>
  </w:style>
  <w:style w:type="paragraph" w:styleId="Textodeglobo">
    <w:name w:val="Balloon Text"/>
    <w:basedOn w:val="Normal"/>
    <w:link w:val="TextodegloboCar"/>
    <w:uiPriority w:val="99"/>
    <w:semiHidden/>
    <w:unhideWhenUsed/>
    <w:rsid w:val="00A36017"/>
    <w:rPr>
      <w:rFonts w:ascii="Segoe UI" w:hAnsi="Segoe UI" w:cs="Segoe UI"/>
      <w:sz w:val="18"/>
      <w:szCs w:val="18"/>
    </w:rPr>
  </w:style>
  <w:style w:type="character" w:customStyle="1" w:styleId="TextodegloboCar">
    <w:name w:val="Texto de globo Car"/>
    <w:link w:val="Textodeglobo"/>
    <w:uiPriority w:val="99"/>
    <w:semiHidden/>
    <w:rsid w:val="00A36017"/>
    <w:rPr>
      <w:rFonts w:ascii="Segoe UI" w:hAnsi="Segoe UI" w:cs="Segoe UI"/>
      <w:sz w:val="18"/>
      <w:szCs w:val="18"/>
      <w:lang w:val="es-ES" w:eastAsia="es-ES"/>
    </w:rPr>
  </w:style>
  <w:style w:type="paragraph" w:styleId="Encabezado">
    <w:name w:val="header"/>
    <w:basedOn w:val="Normal"/>
    <w:link w:val="EncabezadoCar"/>
    <w:uiPriority w:val="99"/>
    <w:unhideWhenUsed/>
    <w:rsid w:val="00FA5564"/>
    <w:pPr>
      <w:tabs>
        <w:tab w:val="center" w:pos="4419"/>
        <w:tab w:val="right" w:pos="8838"/>
      </w:tabs>
    </w:pPr>
  </w:style>
  <w:style w:type="character" w:customStyle="1" w:styleId="EncabezadoCar">
    <w:name w:val="Encabezado Car"/>
    <w:basedOn w:val="Fuentedeprrafopredeter"/>
    <w:link w:val="Encabezado"/>
    <w:uiPriority w:val="99"/>
    <w:rsid w:val="00FA5564"/>
    <w:rPr>
      <w:sz w:val="24"/>
      <w:szCs w:val="24"/>
      <w:lang w:eastAsia="es-ES"/>
    </w:rPr>
  </w:style>
  <w:style w:type="paragraph" w:styleId="Piedepgina">
    <w:name w:val="footer"/>
    <w:basedOn w:val="Normal"/>
    <w:link w:val="PiedepginaCar"/>
    <w:uiPriority w:val="99"/>
    <w:semiHidden/>
    <w:unhideWhenUsed/>
    <w:rsid w:val="00FA5564"/>
    <w:pPr>
      <w:tabs>
        <w:tab w:val="center" w:pos="4419"/>
        <w:tab w:val="right" w:pos="8838"/>
      </w:tabs>
    </w:pPr>
  </w:style>
  <w:style w:type="character" w:customStyle="1" w:styleId="PiedepginaCar">
    <w:name w:val="Pie de página Car"/>
    <w:basedOn w:val="Fuentedeprrafopredeter"/>
    <w:link w:val="Piedepgina"/>
    <w:uiPriority w:val="99"/>
    <w:semiHidden/>
    <w:rsid w:val="00FA5564"/>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A36017"/>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1F6"/>
    <w:pPr>
      <w:spacing w:after="100" w:afterAutospacing="1"/>
      <w:jc w:val="both"/>
    </w:pPr>
    <w:rPr>
      <w:lang w:val="es-MX" w:eastAsia="es-MX"/>
    </w:rPr>
  </w:style>
  <w:style w:type="character" w:customStyle="1" w:styleId="Ttulo1Car">
    <w:name w:val="Título 1 Car"/>
    <w:link w:val="Ttulo1"/>
    <w:uiPriority w:val="9"/>
    <w:rsid w:val="00A36017"/>
    <w:rPr>
      <w:rFonts w:ascii="Calibri Light" w:eastAsia="Times New Roman" w:hAnsi="Calibri Light" w:cs="Times New Roman"/>
      <w:b/>
      <w:bCs/>
      <w:kern w:val="32"/>
      <w:sz w:val="32"/>
      <w:szCs w:val="32"/>
      <w:lang w:val="es-ES" w:eastAsia="es-ES"/>
    </w:rPr>
  </w:style>
  <w:style w:type="character" w:styleId="Refdecomentario">
    <w:name w:val="annotation reference"/>
    <w:uiPriority w:val="99"/>
    <w:semiHidden/>
    <w:unhideWhenUsed/>
    <w:rsid w:val="00A36017"/>
    <w:rPr>
      <w:sz w:val="16"/>
      <w:szCs w:val="16"/>
    </w:rPr>
  </w:style>
  <w:style w:type="paragraph" w:styleId="Textocomentario">
    <w:name w:val="annotation text"/>
    <w:basedOn w:val="Normal"/>
    <w:link w:val="TextocomentarioCar"/>
    <w:uiPriority w:val="99"/>
    <w:semiHidden/>
    <w:unhideWhenUsed/>
    <w:rsid w:val="00A36017"/>
    <w:rPr>
      <w:sz w:val="20"/>
      <w:szCs w:val="20"/>
    </w:rPr>
  </w:style>
  <w:style w:type="character" w:customStyle="1" w:styleId="TextocomentarioCar">
    <w:name w:val="Texto comentario Car"/>
    <w:link w:val="Textocomentario"/>
    <w:uiPriority w:val="99"/>
    <w:semiHidden/>
    <w:rsid w:val="00A36017"/>
    <w:rPr>
      <w:lang w:val="es-ES" w:eastAsia="es-ES"/>
    </w:rPr>
  </w:style>
  <w:style w:type="paragraph" w:styleId="Asuntodelcomentario">
    <w:name w:val="annotation subject"/>
    <w:basedOn w:val="Textocomentario"/>
    <w:next w:val="Textocomentario"/>
    <w:link w:val="AsuntodelcomentarioCar"/>
    <w:uiPriority w:val="99"/>
    <w:semiHidden/>
    <w:unhideWhenUsed/>
    <w:rsid w:val="00A36017"/>
    <w:rPr>
      <w:b/>
      <w:bCs/>
    </w:rPr>
  </w:style>
  <w:style w:type="character" w:customStyle="1" w:styleId="AsuntodelcomentarioCar">
    <w:name w:val="Asunto del comentario Car"/>
    <w:link w:val="Asuntodelcomentario"/>
    <w:uiPriority w:val="99"/>
    <w:semiHidden/>
    <w:rsid w:val="00A36017"/>
    <w:rPr>
      <w:b/>
      <w:bCs/>
      <w:lang w:val="es-ES" w:eastAsia="es-ES"/>
    </w:rPr>
  </w:style>
  <w:style w:type="paragraph" w:styleId="Textodeglobo">
    <w:name w:val="Balloon Text"/>
    <w:basedOn w:val="Normal"/>
    <w:link w:val="TextodegloboCar"/>
    <w:uiPriority w:val="99"/>
    <w:semiHidden/>
    <w:unhideWhenUsed/>
    <w:rsid w:val="00A36017"/>
    <w:rPr>
      <w:rFonts w:ascii="Segoe UI" w:hAnsi="Segoe UI" w:cs="Segoe UI"/>
      <w:sz w:val="18"/>
      <w:szCs w:val="18"/>
    </w:rPr>
  </w:style>
  <w:style w:type="character" w:customStyle="1" w:styleId="TextodegloboCar">
    <w:name w:val="Texto de globo Car"/>
    <w:link w:val="Textodeglobo"/>
    <w:uiPriority w:val="99"/>
    <w:semiHidden/>
    <w:rsid w:val="00A36017"/>
    <w:rPr>
      <w:rFonts w:ascii="Segoe U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640067030">
      <w:bodyDiv w:val="1"/>
      <w:marLeft w:val="0"/>
      <w:marRight w:val="0"/>
      <w:marTop w:val="0"/>
      <w:marBottom w:val="0"/>
      <w:divBdr>
        <w:top w:val="none" w:sz="0" w:space="0" w:color="auto"/>
        <w:left w:val="none" w:sz="0" w:space="0" w:color="auto"/>
        <w:bottom w:val="none" w:sz="0" w:space="0" w:color="auto"/>
        <w:right w:val="none" w:sz="0" w:space="0" w:color="auto"/>
      </w:divBdr>
      <w:divsChild>
        <w:div w:id="304822909">
          <w:marLeft w:val="0"/>
          <w:marRight w:val="0"/>
          <w:marTop w:val="0"/>
          <w:marBottom w:val="0"/>
          <w:divBdr>
            <w:top w:val="none" w:sz="0" w:space="0" w:color="auto"/>
            <w:left w:val="none" w:sz="0" w:space="0" w:color="auto"/>
            <w:bottom w:val="none" w:sz="0" w:space="0" w:color="auto"/>
            <w:right w:val="none" w:sz="0" w:space="0" w:color="auto"/>
          </w:divBdr>
          <w:divsChild>
            <w:div w:id="247933428">
              <w:marLeft w:val="0"/>
              <w:marRight w:val="0"/>
              <w:marTop w:val="0"/>
              <w:marBottom w:val="0"/>
              <w:divBdr>
                <w:top w:val="none" w:sz="0" w:space="0" w:color="auto"/>
                <w:left w:val="none" w:sz="0" w:space="0" w:color="auto"/>
                <w:bottom w:val="none" w:sz="0" w:space="0" w:color="auto"/>
                <w:right w:val="none" w:sz="0" w:space="0" w:color="auto"/>
              </w:divBdr>
              <w:divsChild>
                <w:div w:id="138810950">
                  <w:marLeft w:val="0"/>
                  <w:marRight w:val="0"/>
                  <w:marTop w:val="0"/>
                  <w:marBottom w:val="0"/>
                  <w:divBdr>
                    <w:top w:val="none" w:sz="0" w:space="0" w:color="auto"/>
                    <w:left w:val="none" w:sz="0" w:space="0" w:color="auto"/>
                    <w:bottom w:val="none" w:sz="0" w:space="0" w:color="auto"/>
                    <w:right w:val="none" w:sz="0" w:space="0" w:color="auto"/>
                  </w:divBdr>
                  <w:divsChild>
                    <w:div w:id="799036889">
                      <w:marLeft w:val="150"/>
                      <w:marRight w:val="0"/>
                      <w:marTop w:val="165"/>
                      <w:marBottom w:val="0"/>
                      <w:divBdr>
                        <w:top w:val="none" w:sz="0" w:space="0" w:color="auto"/>
                        <w:left w:val="none" w:sz="0" w:space="0" w:color="auto"/>
                        <w:bottom w:val="none" w:sz="0" w:space="0" w:color="auto"/>
                        <w:right w:val="none" w:sz="0" w:space="0" w:color="auto"/>
                      </w:divBdr>
                      <w:divsChild>
                        <w:div w:id="161239597">
                          <w:marLeft w:val="-150"/>
                          <w:marRight w:val="0"/>
                          <w:marTop w:val="0"/>
                          <w:marBottom w:val="0"/>
                          <w:divBdr>
                            <w:top w:val="none" w:sz="0" w:space="0" w:color="auto"/>
                            <w:left w:val="none" w:sz="0" w:space="0" w:color="auto"/>
                            <w:bottom w:val="none" w:sz="0" w:space="0" w:color="auto"/>
                            <w:right w:val="none" w:sz="0" w:space="0" w:color="auto"/>
                          </w:divBdr>
                          <w:divsChild>
                            <w:div w:id="1449592606">
                              <w:marLeft w:val="150"/>
                              <w:marRight w:val="0"/>
                              <w:marTop w:val="0"/>
                              <w:marBottom w:val="0"/>
                              <w:divBdr>
                                <w:top w:val="none" w:sz="0" w:space="0" w:color="auto"/>
                                <w:left w:val="none" w:sz="0" w:space="0" w:color="auto"/>
                                <w:bottom w:val="none" w:sz="0" w:space="0" w:color="auto"/>
                                <w:right w:val="none" w:sz="0" w:space="0" w:color="auto"/>
                              </w:divBdr>
                              <w:divsChild>
                                <w:div w:id="1958872750">
                                  <w:marLeft w:val="-150"/>
                                  <w:marRight w:val="0"/>
                                  <w:marTop w:val="0"/>
                                  <w:marBottom w:val="0"/>
                                  <w:divBdr>
                                    <w:top w:val="none" w:sz="0" w:space="0" w:color="auto"/>
                                    <w:left w:val="none" w:sz="0" w:space="0" w:color="auto"/>
                                    <w:bottom w:val="none" w:sz="0" w:space="0" w:color="auto"/>
                                    <w:right w:val="none" w:sz="0" w:space="0" w:color="auto"/>
                                  </w:divBdr>
                                  <w:divsChild>
                                    <w:div w:id="171574455">
                                      <w:marLeft w:val="0"/>
                                      <w:marRight w:val="0"/>
                                      <w:marTop w:val="0"/>
                                      <w:marBottom w:val="0"/>
                                      <w:divBdr>
                                        <w:top w:val="none" w:sz="0" w:space="0" w:color="auto"/>
                                        <w:left w:val="none" w:sz="0" w:space="0" w:color="auto"/>
                                        <w:bottom w:val="none" w:sz="0" w:space="0" w:color="auto"/>
                                        <w:right w:val="none" w:sz="0" w:space="0" w:color="auto"/>
                                      </w:divBdr>
                                      <w:divsChild>
                                        <w:div w:id="789394639">
                                          <w:marLeft w:val="0"/>
                                          <w:marRight w:val="0"/>
                                          <w:marTop w:val="0"/>
                                          <w:marBottom w:val="0"/>
                                          <w:divBdr>
                                            <w:top w:val="none" w:sz="0" w:space="0" w:color="auto"/>
                                            <w:left w:val="none" w:sz="0" w:space="0" w:color="auto"/>
                                            <w:bottom w:val="none" w:sz="0" w:space="0" w:color="auto"/>
                                            <w:right w:val="none" w:sz="0" w:space="0" w:color="auto"/>
                                          </w:divBdr>
                                          <w:divsChild>
                                            <w:div w:id="841818402">
                                              <w:marLeft w:val="0"/>
                                              <w:marRight w:val="0"/>
                                              <w:marTop w:val="0"/>
                                              <w:marBottom w:val="0"/>
                                              <w:divBdr>
                                                <w:top w:val="none" w:sz="0" w:space="0" w:color="auto"/>
                                                <w:left w:val="none" w:sz="0" w:space="0" w:color="auto"/>
                                                <w:bottom w:val="none" w:sz="0" w:space="0" w:color="auto"/>
                                                <w:right w:val="none" w:sz="0" w:space="0" w:color="auto"/>
                                              </w:divBdr>
                                              <w:divsChild>
                                                <w:div w:id="2029986406">
                                                  <w:marLeft w:val="0"/>
                                                  <w:marRight w:val="0"/>
                                                  <w:marTop w:val="0"/>
                                                  <w:marBottom w:val="0"/>
                                                  <w:divBdr>
                                                    <w:top w:val="none" w:sz="0" w:space="0" w:color="auto"/>
                                                    <w:left w:val="none" w:sz="0" w:space="0" w:color="auto"/>
                                                    <w:bottom w:val="none" w:sz="0" w:space="0" w:color="auto"/>
                                                    <w:right w:val="none" w:sz="0" w:space="0" w:color="auto"/>
                                                  </w:divBdr>
                                                  <w:divsChild>
                                                    <w:div w:id="1512839733">
                                                      <w:marLeft w:val="0"/>
                                                      <w:marRight w:val="0"/>
                                                      <w:marTop w:val="270"/>
                                                      <w:marBottom w:val="0"/>
                                                      <w:divBdr>
                                                        <w:top w:val="none" w:sz="0" w:space="0" w:color="auto"/>
                                                        <w:left w:val="none" w:sz="0" w:space="0" w:color="auto"/>
                                                        <w:bottom w:val="none" w:sz="0" w:space="0" w:color="auto"/>
                                                        <w:right w:val="none" w:sz="0" w:space="0" w:color="auto"/>
                                                      </w:divBdr>
                                                      <w:divsChild>
                                                        <w:div w:id="14692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e20ffb357f224e7e" Type="http://schemas.microsoft.com/office/2011/relationships/people" Target="people.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3B63-5DAF-46D7-9E05-08328E0E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REGLAMENTO DE MATRICULACIÓN</vt:lpstr>
    </vt:vector>
  </TitlesOfParts>
  <Company>E.P.E.</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MATRICULACIÓN</dc:title>
  <dc:creator>sblopezII</dc:creator>
  <cp:lastModifiedBy>user</cp:lastModifiedBy>
  <cp:revision>3</cp:revision>
  <cp:lastPrinted>2015-03-09T18:51:00Z</cp:lastPrinted>
  <dcterms:created xsi:type="dcterms:W3CDTF">2015-04-07T13:06:00Z</dcterms:created>
  <dcterms:modified xsi:type="dcterms:W3CDTF">2015-10-08T20:43:00Z</dcterms:modified>
</cp:coreProperties>
</file>